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5A49E" w14:textId="77777777" w:rsidR="002C6080" w:rsidRPr="002C6080" w:rsidRDefault="002C6080" w:rsidP="002C6080">
      <w:r w:rsidRPr="002C6080">
        <w:t>Many believe that the key to managing America's prisons is managing prison gangs.  Analyze this issue by addressing the following:</w:t>
      </w:r>
    </w:p>
    <w:p w14:paraId="28190F2D" w14:textId="77777777" w:rsidR="002C6080" w:rsidRPr="002C6080" w:rsidRDefault="002C6080" w:rsidP="002C6080">
      <w:r w:rsidRPr="002C6080">
        <w:t>What is the overall challenge of Prison Gangs to administrators? </w:t>
      </w:r>
    </w:p>
    <w:p w14:paraId="6467F9A7" w14:textId="77777777" w:rsidR="002C6080" w:rsidRPr="002C6080" w:rsidRDefault="002C6080" w:rsidP="002C6080">
      <w:r w:rsidRPr="002C6080">
        <w:t>Why are these challenges important to both institutional and free world criminal justice professionals?</w:t>
      </w:r>
    </w:p>
    <w:p w14:paraId="03E16060" w14:textId="77777777" w:rsidR="002C6080" w:rsidRPr="002C6080" w:rsidRDefault="002C6080" w:rsidP="002C6080">
      <w:r w:rsidRPr="002C6080">
        <w:t>What strategies have been suggested and/or implemented to control prison gangs (security threat groups)?  How successful have they been? </w:t>
      </w:r>
    </w:p>
    <w:p w14:paraId="51BFAA79" w14:textId="783AFB25" w:rsidR="00DE2164" w:rsidRDefault="00DE2164"/>
    <w:p w14:paraId="09C1A418" w14:textId="64C0E4B0" w:rsidR="002C6080" w:rsidRDefault="002C6080"/>
    <w:p w14:paraId="559E86E5" w14:textId="3693699E" w:rsidR="002C6080" w:rsidRPr="002C6080" w:rsidRDefault="002C6080" w:rsidP="002C6080">
      <w:r w:rsidRPr="002C6080">
        <w:t xml:space="preserve">Discussion </w:t>
      </w:r>
      <w:r>
        <w:t>1</w:t>
      </w:r>
    </w:p>
    <w:p w14:paraId="57122813" w14:textId="504791B6" w:rsidR="002C6080" w:rsidRDefault="002C6080"/>
    <w:p w14:paraId="6F94DC9C" w14:textId="77777777" w:rsidR="002C6080" w:rsidRPr="002C6080" w:rsidRDefault="002C6080" w:rsidP="002C6080">
      <w:r w:rsidRPr="002C6080">
        <w:t>Prison officials have an extremely difficult job.  They must find a way to keep some of society’s most dangerous people away from the rest of humanity, while still trying to run a safe facility, that is built around rehabilitation.  According to Fleisher &amp; Decker (2001) “Western civilization has used prisons as an experimental site where socially destructive human behavior supposedly is transformed into socially productive behavior” (p.2).  Based on results this effort is failing. </w:t>
      </w:r>
    </w:p>
    <w:p w14:paraId="0356D1A6" w14:textId="73DB7A11" w:rsidR="002C6080" w:rsidRPr="002C6080" w:rsidRDefault="002C6080" w:rsidP="002C6080">
      <w:r w:rsidRPr="002C6080">
        <w:br/>
        <w:t>The emergence of the prison gang has only complicated this process, because they now exist to monopolize illicit drugs and other contraband, both inside and outside of prison.  These gangs are not easy to control because prison officials are restricted by case law or other procedures.  There is a constant call for tougher sanctions for prisoners by both </w:t>
      </w:r>
      <w:proofErr w:type="spellStart"/>
      <w:r w:rsidRPr="002C6080">
        <w:t>politiciations</w:t>
      </w:r>
      <w:proofErr w:type="spellEnd"/>
      <w:r w:rsidRPr="002C6080">
        <w:t> and the public.  Usually, these cries for change will create an even worse environment.   As noted by Fleisher &amp; Decker (2001) “Managing prisons is difficult and that task should be delegated exclusively to the correctional experts rather than to elected officials pandering to voters (p.2)”</w:t>
      </w:r>
    </w:p>
    <w:p w14:paraId="31C6EE14" w14:textId="45E6CC8C" w:rsidR="002C6080" w:rsidRPr="002C6080" w:rsidRDefault="002C6080" w:rsidP="002C6080">
      <w:r w:rsidRPr="002C6080">
        <w:br/>
        <w:t>Without question, prison gangs are a security threat. The main focus for prison administration, as it pertains to prison gangs, is to try and limit their influence and power over other prisoners.  This is difficult because prison gangs are always on the lookout to recruit new members or victimize those who are deemed not to be gang material. Even worse, according to </w:t>
      </w:r>
      <w:proofErr w:type="spellStart"/>
      <w:r w:rsidRPr="002C6080">
        <w:t>Winterdyk</w:t>
      </w:r>
      <w:proofErr w:type="spellEnd"/>
      <w:r w:rsidRPr="002C6080">
        <w:t> and Ruddell (2010) prison gangs have projected their power outside of prison fences to harass and even kill correction’s officers.  </w:t>
      </w:r>
    </w:p>
    <w:p w14:paraId="37A85314" w14:textId="77777777" w:rsidR="002C6080" w:rsidRPr="002C6080" w:rsidRDefault="002C6080" w:rsidP="002C6080">
      <w:r w:rsidRPr="002C6080">
        <w:br/>
      </w:r>
    </w:p>
    <w:p w14:paraId="4F87E9A0" w14:textId="77777777" w:rsidR="002C6080" w:rsidRPr="002C6080" w:rsidRDefault="002C6080" w:rsidP="002C6080">
      <w:r w:rsidRPr="002C6080">
        <w:t>Prison administrators are really fighting an uphill battle on this issue.  According to Jacobs (n.d.), many of the symbols used by prison gangs, like tattoos, mannerisms, or clothing actually signify to other prisoners that the staff is not in control of the prison.  Jacobs (n.d.) also points out that, often prison is not a punishment or a “time out” for gang members.  This is just an opportunity for them to perform for the prison gang in an effort to gain admittance. </w:t>
      </w:r>
    </w:p>
    <w:p w14:paraId="105179E1" w14:textId="4241DFC4" w:rsidR="002C6080" w:rsidRPr="002C6080" w:rsidRDefault="002C6080" w:rsidP="002C6080">
      <w:r w:rsidRPr="002C6080">
        <w:br/>
        <w:t xml:space="preserve">Several suppression strategies have been tried to reduce harm caused by prison gangs.  Things like segregating or isolating gang </w:t>
      </w:r>
      <w:proofErr w:type="gramStart"/>
      <w:r w:rsidRPr="002C6080">
        <w:t>leaders, and</w:t>
      </w:r>
      <w:proofErr w:type="gramEnd"/>
      <w:r w:rsidRPr="002C6080">
        <w:t xml:space="preserve"> locking down entire prisons have been tried.  Policies of prosecuting gang leaders have also been implemented as well as moving gang leaders to different prisons; what Fleisher &amp; Decker, 2001, called “bus therapy”.  </w:t>
      </w:r>
      <w:proofErr w:type="gramStart"/>
      <w:r w:rsidRPr="002C6080">
        <w:t>Sadly</w:t>
      </w:r>
      <w:proofErr w:type="gramEnd"/>
      <w:r w:rsidRPr="002C6080">
        <w:t xml:space="preserve"> none of </w:t>
      </w:r>
      <w:r w:rsidRPr="002C6080">
        <w:lastRenderedPageBreak/>
        <w:t xml:space="preserve">these seem to be totally effective. When gang leaders are separated from the population, others emerge to take their place and continue the </w:t>
      </w:r>
      <w:proofErr w:type="gramStart"/>
      <w:r w:rsidRPr="002C6080">
        <w:t>gangs</w:t>
      </w:r>
      <w:proofErr w:type="gramEnd"/>
      <w:r w:rsidRPr="002C6080">
        <w:t xml:space="preserve"> operations.  Although there was some success with the “bus therapy”, communications among prison gangs throughout the entire prison system is able to limit the effectiveness of this tactic.   </w:t>
      </w:r>
    </w:p>
    <w:p w14:paraId="1ACADF0B" w14:textId="44B23521" w:rsidR="002C6080" w:rsidRDefault="002C6080" w:rsidP="002C6080">
      <w:r w:rsidRPr="002C6080">
        <w:br/>
        <w:t>It is important for officials inside and outside of prison to work together because gang members will transition back and forth, from freedom to incarceration, for many years of their life.  Specific programs need to be implemented that provide job skills and other societal reintegration techniques.  Those that leave prison after a decade or more of incarceration will not have the necessary skills to find gainful employment on the outside if there is not a clear, skills based, program for gang members.  This may be the only option to keep these gang members crime free when they are released (Fleisher &amp; Decker, 2001).  </w:t>
      </w:r>
    </w:p>
    <w:p w14:paraId="03ACF95A" w14:textId="1DE69451" w:rsidR="002C6080" w:rsidRDefault="002C6080" w:rsidP="002C6080"/>
    <w:p w14:paraId="31D497C1" w14:textId="43CEA706" w:rsidR="002C6080" w:rsidRPr="002C6080" w:rsidRDefault="002C6080" w:rsidP="002C6080"/>
    <w:p w14:paraId="7B846431" w14:textId="334A146A" w:rsidR="002C6080" w:rsidRDefault="002C6080" w:rsidP="002C6080">
      <w:r w:rsidRPr="002C6080">
        <w:t xml:space="preserve">Discussion </w:t>
      </w:r>
      <w:r>
        <w:t>2</w:t>
      </w:r>
    </w:p>
    <w:p w14:paraId="3BFDED51" w14:textId="178608DB" w:rsidR="002C6080" w:rsidRPr="002C6080" w:rsidRDefault="002C6080" w:rsidP="002C6080"/>
    <w:p w14:paraId="32DBF39F" w14:textId="0457EAFD" w:rsidR="002C6080" w:rsidRPr="002C6080" w:rsidRDefault="002C6080" w:rsidP="002C6080">
      <w:r w:rsidRPr="002C6080">
        <w:t xml:space="preserve">A common belief is that the key to managing America’s prisons is managing prison gangs. In theory, managing prison gangs in a controlled environment where every move an inmate makes is monitored and scheduled for them should be no issue. However, this could not be farther from the truth of the issue. Managing prison gangs is an important element to maintaining the integrity and security of a </w:t>
      </w:r>
      <w:proofErr w:type="gramStart"/>
      <w:r w:rsidRPr="002C6080">
        <w:t>prison,</w:t>
      </w:r>
      <w:r>
        <w:t xml:space="preserve"> </w:t>
      </w:r>
      <w:r w:rsidRPr="002C6080">
        <w:t>but</w:t>
      </w:r>
      <w:proofErr w:type="gramEnd"/>
      <w:r w:rsidRPr="002C6080">
        <w:t xml:space="preserve"> attempting to do so has brought forth many challenges. The overall challenge for correctional administrators being that “there is never an end to what must be done to control their behavior” (Seiter, p. IV, 2001). In order to even try to overcome these challenges, correctional administrators must work an almost 24/7 operation of gathering intel, observing interactions, and investigating possible affiliations of the inmates. This gathering of information can be provided by any prison staff member that observes a possible gang affiliation as each staff member has been trained on observing inmate behavior (Carlson, 2001).</w:t>
      </w:r>
      <w:r w:rsidRPr="002C6080">
        <w:br/>
      </w:r>
      <w:r w:rsidRPr="002C6080">
        <w:br/>
        <w:t>It is also important to remember that prison gangs have extended their practices and memberships to the free world as well and they, too, face challenges of managing all gang members. Therefore, free world law enforcement also gathers and maintains gang member records of inmates in the county jails or through notes added in offense reports. Each agency has implemented its own set of information management personnel or department that will work to verify and validate the information provided and ultimately confirm the membership or not (Carlson, 2001). Free world personnel and correctional administrators both have access to these records which allows for better management of gang records thus creating a perfect crossover of organized intelligence (Carlson, 2001). In a sense, there is a checks and balances system at work meaning that if law enforcement is monitoring an individual, but is unable to confirm then when he is incarcerated by another agency they can continue monitoring and possibly confirm him.</w:t>
      </w:r>
      <w:r w:rsidRPr="002C6080">
        <w:br/>
      </w:r>
      <w:r w:rsidRPr="002C6080">
        <w:br/>
        <w:t xml:space="preserve">Many states and agencies have implemented their own policies and programs targeted at reducing or eliminating prison gangs and their membership numbers. Unfortunately, there has </w:t>
      </w:r>
      <w:r w:rsidRPr="002C6080">
        <w:lastRenderedPageBreak/>
        <w:t xml:space="preserve">not been a strategy that has reached the said target. </w:t>
      </w:r>
      <w:proofErr w:type="spellStart"/>
      <w:r w:rsidRPr="002C6080">
        <w:t>Winterdyk</w:t>
      </w:r>
      <w:proofErr w:type="spellEnd"/>
      <w:r w:rsidRPr="002C6080">
        <w:t xml:space="preserve"> and Ruddell’s (2010) research confirmed this result: “No single strategy had been proven effective at managing STGs: Interventions that were successful in one jurisdiction with a particular type of STG might be ineffective in another jurisdiction with other types of prison gangs” (p. 731).</w:t>
      </w:r>
      <w:r w:rsidRPr="002C6080">
        <w:br/>
      </w:r>
      <w:r w:rsidRPr="002C6080">
        <w:br/>
        <w:t xml:space="preserve">Suppression or segregation of gang members is a popular strategy utilized to control or counter the influence of prison gangs (Carlson, 2001; Fleisher &amp; Decker, 2001; </w:t>
      </w:r>
      <w:proofErr w:type="spellStart"/>
      <w:r w:rsidRPr="002C6080">
        <w:t>Winterdyk</w:t>
      </w:r>
      <w:proofErr w:type="spellEnd"/>
      <w:r w:rsidRPr="002C6080">
        <w:t xml:space="preserve"> &amp; Ruddell, 2010). Another strategy is to stack certain prisons without any monitored or gang-affiliated inmates to attempt to eliminate the need to join a gang (</w:t>
      </w:r>
      <w:proofErr w:type="spellStart"/>
      <w:r w:rsidRPr="002C6080">
        <w:t>Winterdyk</w:t>
      </w:r>
      <w:proofErr w:type="spellEnd"/>
      <w:r w:rsidRPr="002C6080">
        <w:t xml:space="preserve"> &amp; Ruddell, 2010). This forces the question of do you stack the other prisons full of gang members which may let the gangs run rampant? Fleisher and Decker (2001) suggest an interesting strategy of providing a “meaningful alternative to prison gangs and prison crime and offer inmates treatment for personal issues such as addiction” (p. 6). However, this strategy also has its shortcomings due to not applying to the majority of the reason why inmates join a gang.</w:t>
      </w:r>
    </w:p>
    <w:p w14:paraId="0C0E7787" w14:textId="77777777" w:rsidR="002C6080" w:rsidRPr="002C6080" w:rsidRDefault="002C6080" w:rsidP="002C6080"/>
    <w:p w14:paraId="69EA57D6" w14:textId="77777777" w:rsidR="002C6080" w:rsidRPr="002C6080" w:rsidRDefault="002C6080" w:rsidP="002C6080"/>
    <w:p w14:paraId="64ADDF9D" w14:textId="77777777" w:rsidR="002C6080" w:rsidRDefault="002C6080"/>
    <w:sectPr w:rsidR="002C6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80"/>
    <w:rsid w:val="002C6080"/>
    <w:rsid w:val="00DE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EC7573"/>
  <w15:chartTrackingRefBased/>
  <w15:docId w15:val="{130121C7-B6CC-9D4A-9717-A54F8C2D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608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133646">
      <w:bodyDiv w:val="1"/>
      <w:marLeft w:val="0"/>
      <w:marRight w:val="0"/>
      <w:marTop w:val="0"/>
      <w:marBottom w:val="0"/>
      <w:divBdr>
        <w:top w:val="none" w:sz="0" w:space="0" w:color="auto"/>
        <w:left w:val="none" w:sz="0" w:space="0" w:color="auto"/>
        <w:bottom w:val="none" w:sz="0" w:space="0" w:color="auto"/>
        <w:right w:val="none" w:sz="0" w:space="0" w:color="auto"/>
      </w:divBdr>
    </w:div>
    <w:div w:id="886719302">
      <w:bodyDiv w:val="1"/>
      <w:marLeft w:val="0"/>
      <w:marRight w:val="0"/>
      <w:marTop w:val="0"/>
      <w:marBottom w:val="0"/>
      <w:divBdr>
        <w:top w:val="none" w:sz="0" w:space="0" w:color="auto"/>
        <w:left w:val="none" w:sz="0" w:space="0" w:color="auto"/>
        <w:bottom w:val="none" w:sz="0" w:space="0" w:color="auto"/>
        <w:right w:val="none" w:sz="0" w:space="0" w:color="auto"/>
      </w:divBdr>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875534735">
      <w:bodyDiv w:val="1"/>
      <w:marLeft w:val="0"/>
      <w:marRight w:val="0"/>
      <w:marTop w:val="0"/>
      <w:marBottom w:val="0"/>
      <w:divBdr>
        <w:top w:val="none" w:sz="0" w:space="0" w:color="auto"/>
        <w:left w:val="none" w:sz="0" w:space="0" w:color="auto"/>
        <w:bottom w:val="none" w:sz="0" w:space="0" w:color="auto"/>
        <w:right w:val="none" w:sz="0" w:space="0" w:color="auto"/>
      </w:divBdr>
    </w:div>
    <w:div w:id="205719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1097</Words>
  <Characters>6259</Characters>
  <Application>Microsoft Office Word</Application>
  <DocSecurity>0</DocSecurity>
  <Lines>52</Lines>
  <Paragraphs>14</Paragraphs>
  <ScaleCrop>false</ScaleCrop>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2020-11-20T03:25:00Z</dcterms:created>
  <dcterms:modified xsi:type="dcterms:W3CDTF">2020-11-20T03:48:00Z</dcterms:modified>
</cp:coreProperties>
</file>